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12" w:rsidRDefault="006D3B12" w:rsidP="00DC7FB9">
      <w:pPr>
        <w:rPr>
          <w:rFonts w:ascii="CIDFont+F2" w:hAnsi="CIDFont+F2" w:cs="CIDFont+F2"/>
          <w:sz w:val="20"/>
          <w:szCs w:val="20"/>
        </w:rPr>
      </w:pPr>
    </w:p>
    <w:p w:rsidR="00DC7FB9" w:rsidRDefault="00DC7FB9" w:rsidP="00DC7FB9">
      <w:pPr>
        <w:rPr>
          <w:rFonts w:ascii="CIDFont+F2" w:hAnsi="CIDFont+F2" w:cs="CIDFont+F2"/>
          <w:sz w:val="20"/>
          <w:szCs w:val="20"/>
        </w:rPr>
      </w:pPr>
    </w:p>
    <w:p w:rsidR="00DC7FB9" w:rsidRDefault="00DC7FB9" w:rsidP="00DC7FB9">
      <w:pPr>
        <w:rPr>
          <w:rFonts w:ascii="CIDFont+F2" w:hAnsi="CIDFont+F2" w:cs="CIDFont+F2"/>
          <w:sz w:val="20"/>
          <w:szCs w:val="20"/>
        </w:rPr>
      </w:pPr>
    </w:p>
    <w:p w:rsidR="00DC7FB9" w:rsidRDefault="00DC7FB9" w:rsidP="00DC7FB9">
      <w:pPr>
        <w:pStyle w:val="VrijevormA"/>
        <w:tabs>
          <w:tab w:val="left" w:pos="426"/>
          <w:tab w:val="left" w:pos="4111"/>
        </w:tabs>
        <w:spacing w:after="320"/>
        <w:ind w:left="426" w:firstLine="426"/>
        <w:rPr>
          <w:rFonts w:ascii="Calibri" w:hAnsi="Calibri"/>
          <w:szCs w:val="24"/>
        </w:rPr>
      </w:pPr>
      <w:r w:rsidRPr="00BB0CE5">
        <w:rPr>
          <w:rFonts w:ascii="Calibri" w:hAnsi="Calibri"/>
          <w:noProof/>
          <w:szCs w:val="24"/>
          <w:lang w:eastAsia="nl-N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-503555</wp:posOffset>
                </wp:positionV>
                <wp:extent cx="2332355" cy="1148080"/>
                <wp:effectExtent l="1905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FB9" w:rsidRDefault="00DC7FB9" w:rsidP="00DC7FB9"/>
                          <w:p w:rsidR="00DC7FB9" w:rsidRDefault="00DC7FB9" w:rsidP="00DC7FB9">
                            <w:r>
                              <w:fldChar w:fldCharType="begin"/>
                            </w:r>
                            <w:r>
                              <w:instrText xml:space="preserve"> INCLUDEPICTURE  "cid:image001.png@01CFF46B.02279420" \* MERGEFORMATINET </w:instrText>
                            </w:r>
                            <w:r>
                              <w:fldChar w:fldCharType="separate"/>
                            </w:r>
                            <w:r w:rsidR="00805442">
                              <w:fldChar w:fldCharType="begin"/>
                            </w:r>
                            <w:r w:rsidR="00805442">
                              <w:instrText xml:space="preserve"> INCLUDEPICTURE  "cid:image001.png@01CFF46B.02279420" \* MERGEFORMATINET </w:instrText>
                            </w:r>
                            <w:r w:rsidR="00805442">
                              <w:fldChar w:fldCharType="separate"/>
                            </w:r>
                            <w:r w:rsidR="003E2A2A">
                              <w:fldChar w:fldCharType="begin"/>
                            </w:r>
                            <w:r w:rsidR="003E2A2A">
                              <w:instrText xml:space="preserve"> INCLUDEPICTURE  "cid:image001.png@01CFF46B.02279420" \* MERGEFORMATINET </w:instrText>
                            </w:r>
                            <w:r w:rsidR="003E2A2A">
                              <w:fldChar w:fldCharType="separate"/>
                            </w:r>
                            <w:r w:rsidR="00F52524">
                              <w:fldChar w:fldCharType="begin"/>
                            </w:r>
                            <w:r w:rsidR="00F52524">
                              <w:instrText xml:space="preserve"> INCLUDEPICTURE  "cid:image001.png@01CFF46B.02279420" \* MERGEFORMATINET </w:instrText>
                            </w:r>
                            <w:r w:rsidR="00F52524">
                              <w:fldChar w:fldCharType="separate"/>
                            </w:r>
                            <w:r w:rsidR="001B58DC">
                              <w:fldChar w:fldCharType="begin"/>
                            </w:r>
                            <w:r w:rsidR="001B58DC">
                              <w:instrText xml:space="preserve"> INCLUDEPICTURE  "cid:image001.png@01CFF46B.02279420" \* MERGEFORMATINET </w:instrText>
                            </w:r>
                            <w:r w:rsidR="001B58DC">
                              <w:fldChar w:fldCharType="separate"/>
                            </w:r>
                            <w:r w:rsidR="000370BD">
                              <w:fldChar w:fldCharType="begin"/>
                            </w:r>
                            <w:r w:rsidR="000370BD">
                              <w:instrText xml:space="preserve"> </w:instrText>
                            </w:r>
                            <w:r w:rsidR="000370BD">
                              <w:instrText>INCLUDEPICTURE  "cid:image001.png@01CFF46B.02279420" \* MERGEFORMATINET</w:instrText>
                            </w:r>
                            <w:r w:rsidR="000370BD">
                              <w:instrText xml:space="preserve"> </w:instrText>
                            </w:r>
                            <w:r w:rsidR="000370BD">
                              <w:fldChar w:fldCharType="separate"/>
                            </w:r>
                            <w:r w:rsidR="000370BD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Afbeelding 7" o:spid="_x0000_i1025" type="#_x0000_t75" alt="cid:image001.png@01CFBD44.3F0212C0" style="width:186.75pt;height:52.5pt">
                                  <v:imagedata r:id="rId5" r:href="rId6"/>
                                </v:shape>
                              </w:pict>
                            </w:r>
                            <w:r w:rsidR="000370BD">
                              <w:fldChar w:fldCharType="end"/>
                            </w:r>
                            <w:r w:rsidR="001B58DC">
                              <w:fldChar w:fldCharType="end"/>
                            </w:r>
                            <w:r w:rsidR="00F52524">
                              <w:fldChar w:fldCharType="end"/>
                            </w:r>
                            <w:r w:rsidR="003E2A2A">
                              <w:fldChar w:fldCharType="end"/>
                            </w:r>
                            <w:r w:rsidR="00805442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.15pt;margin-top:-39.65pt;width:183.65pt;height:9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" stroked="f">
                <v:textbox inset="0,0,0,0">
                  <w:txbxContent>
                    <w:p w:rsidR="00DC7FB9" w:rsidRDefault="00DC7FB9" w:rsidP="00DC7FB9"/>
                    <w:p w:rsidR="00DC7FB9" w:rsidRDefault="00DC7FB9" w:rsidP="00DC7FB9">
                      <w:r>
                        <w:fldChar w:fldCharType="begin"/>
                      </w:r>
                      <w:r>
                        <w:instrText xml:space="preserve"> INCLUDEPICTURE  "cid:image001.png@01CFF46B.02279420"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Afbeelding 7" o:spid="_x0000_i1025" type="#_x0000_t75" alt="cid:image001.png@01CFBD44.3F0212C0" style="width:186.75pt;height:52.5pt">
                            <v:imagedata r:id="rId7" r:href="rId8"/>
                          </v:shape>
                        </w:pic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BB0CE5">
        <w:rPr>
          <w:rFonts w:ascii="Calibri" w:hAnsi="Calibri"/>
          <w:szCs w:val="24"/>
        </w:rPr>
        <w:tab/>
      </w:r>
    </w:p>
    <w:p w:rsidR="00DC7FB9" w:rsidRPr="00BB0CE5" w:rsidRDefault="00DC7FB9" w:rsidP="00DC7FB9">
      <w:pPr>
        <w:pStyle w:val="VrijevormA"/>
        <w:tabs>
          <w:tab w:val="left" w:pos="426"/>
          <w:tab w:val="left" w:pos="4111"/>
        </w:tabs>
        <w:spacing w:after="320"/>
        <w:ind w:left="426" w:firstLine="426"/>
        <w:rPr>
          <w:rFonts w:ascii="Calibri" w:hAnsi="Calibri"/>
          <w:szCs w:val="24"/>
        </w:rPr>
      </w:pPr>
    </w:p>
    <w:p w:rsidR="00DC7FB9" w:rsidRPr="003E2A2A" w:rsidRDefault="00DC7FB9" w:rsidP="00DC7FB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3E2A2A">
        <w:rPr>
          <w:rFonts w:ascii="Calibri" w:hAnsi="Calibri" w:cs="Calibri"/>
          <w:b/>
          <w:bCs/>
        </w:rPr>
        <w:t>Motie</w:t>
      </w:r>
      <w:r w:rsidR="006D3B12" w:rsidRPr="003E2A2A">
        <w:rPr>
          <w:rFonts w:ascii="Calibri" w:hAnsi="Calibri" w:cs="Calibri"/>
          <w:b/>
          <w:bCs/>
        </w:rPr>
        <w:t>:</w:t>
      </w:r>
      <w:r w:rsidRPr="003E2A2A">
        <w:rPr>
          <w:rFonts w:ascii="Calibri" w:hAnsi="Calibri" w:cs="Calibri"/>
          <w:b/>
          <w:bCs/>
        </w:rPr>
        <w:t xml:space="preserve"> </w:t>
      </w:r>
      <w:r w:rsidR="006D3B12" w:rsidRPr="003E2A2A">
        <w:rPr>
          <w:rFonts w:ascii="Calibri" w:hAnsi="Calibri" w:cs="Calibri"/>
          <w:b/>
        </w:rPr>
        <w:t>Geef Voerendaalse woningzoekenden voorrang waar mogelijk</w:t>
      </w:r>
    </w:p>
    <w:p w:rsidR="00DC7FB9" w:rsidRPr="003E2A2A" w:rsidRDefault="00DC7FB9" w:rsidP="00DC7FB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DC7FB9" w:rsidRPr="003E2A2A" w:rsidRDefault="00DC7FB9" w:rsidP="00DC7FB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3E2A2A">
        <w:rPr>
          <w:rFonts w:ascii="Calibri" w:hAnsi="Calibri" w:cs="Calibri"/>
          <w:b/>
        </w:rPr>
        <w:t xml:space="preserve">Indiener: Democraten Voerendaal </w:t>
      </w:r>
    </w:p>
    <w:p w:rsidR="00DC7FB9" w:rsidRPr="003E2A2A" w:rsidRDefault="00DC7FB9" w:rsidP="00DC7FB9">
      <w:pPr>
        <w:autoSpaceDE w:val="0"/>
        <w:autoSpaceDN w:val="0"/>
        <w:adjustRightInd w:val="0"/>
        <w:rPr>
          <w:rFonts w:ascii="Calibri" w:hAnsi="Calibri" w:cs="Calibri"/>
        </w:rPr>
      </w:pPr>
    </w:p>
    <w:p w:rsidR="00DC7FB9" w:rsidRPr="003E2A2A" w:rsidRDefault="00DC7FB9" w:rsidP="00DC7FB9">
      <w:pPr>
        <w:autoSpaceDE w:val="0"/>
        <w:autoSpaceDN w:val="0"/>
        <w:adjustRightInd w:val="0"/>
        <w:rPr>
          <w:rFonts w:ascii="Calibri" w:hAnsi="Calibri" w:cs="Calibri"/>
        </w:rPr>
      </w:pPr>
      <w:r w:rsidRPr="003E2A2A">
        <w:rPr>
          <w:rFonts w:ascii="Calibri" w:hAnsi="Calibri" w:cs="Calibri"/>
        </w:rPr>
        <w:t>De raad van de Gemeente Voerendaal in openbare vergadering bijeen op 5 november 2020.</w:t>
      </w:r>
    </w:p>
    <w:p w:rsidR="00DC7FB9" w:rsidRPr="003E2A2A" w:rsidRDefault="00DC7FB9" w:rsidP="00DC7FB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C7FB9" w:rsidRPr="003E2A2A" w:rsidRDefault="00DC7FB9" w:rsidP="00DC7FB9">
      <w:pPr>
        <w:autoSpaceDE w:val="0"/>
        <w:autoSpaceDN w:val="0"/>
        <w:adjustRightInd w:val="0"/>
        <w:rPr>
          <w:rFonts w:ascii="Calibri" w:hAnsi="Calibri" w:cs="Calibri"/>
        </w:rPr>
      </w:pPr>
      <w:r w:rsidRPr="003E2A2A">
        <w:rPr>
          <w:rFonts w:ascii="Calibri" w:hAnsi="Calibri" w:cs="Calibri"/>
          <w:b/>
          <w:bCs/>
        </w:rPr>
        <w:t>Constaterende dat:</w:t>
      </w:r>
      <w:r w:rsidRPr="003E2A2A">
        <w:rPr>
          <w:rFonts w:ascii="Calibri" w:hAnsi="Calibri" w:cs="Calibri"/>
        </w:rPr>
        <w:t xml:space="preserve"> </w:t>
      </w:r>
    </w:p>
    <w:p w:rsidR="00DC7FB9" w:rsidRPr="003E2A2A" w:rsidRDefault="006D3B12" w:rsidP="00DC7FB9">
      <w:pPr>
        <w:pStyle w:val="Lijstalin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color w:val="auto"/>
          <w:sz w:val="24"/>
          <w:szCs w:val="24"/>
        </w:rPr>
      </w:pPr>
      <w:r w:rsidRPr="003E2A2A">
        <w:rPr>
          <w:rFonts w:ascii="Calibri" w:hAnsi="Calibri" w:cs="Calibri"/>
          <w:color w:val="auto"/>
          <w:sz w:val="24"/>
          <w:szCs w:val="24"/>
        </w:rPr>
        <w:t>E</w:t>
      </w:r>
      <w:r w:rsidR="00DC7FB9" w:rsidRPr="003E2A2A">
        <w:rPr>
          <w:rFonts w:ascii="Calibri" w:hAnsi="Calibri" w:cs="Calibri"/>
          <w:color w:val="auto"/>
          <w:sz w:val="24"/>
          <w:szCs w:val="24"/>
        </w:rPr>
        <w:t>r in onze gemeente een tekort is aan levensloopbestendige woningen voor senioren en woningen voor starters;</w:t>
      </w:r>
    </w:p>
    <w:p w:rsidR="00DC7FB9" w:rsidRPr="003E2A2A" w:rsidRDefault="00DC7FB9" w:rsidP="00DC7FB9">
      <w:pPr>
        <w:pStyle w:val="Lijstalin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color w:val="auto"/>
          <w:sz w:val="24"/>
          <w:szCs w:val="24"/>
        </w:rPr>
      </w:pPr>
      <w:r w:rsidRPr="003E2A2A">
        <w:rPr>
          <w:rFonts w:ascii="Calibri" w:hAnsi="Calibri" w:cs="Calibri"/>
          <w:color w:val="auto"/>
          <w:sz w:val="24"/>
          <w:szCs w:val="24"/>
        </w:rPr>
        <w:t>Zowel senioren als starters noodgedwongen buiten onze gemeente moeten gaan wonen, omdat er voor hen in Voerendaal weinig of geen passend aanbod is;</w:t>
      </w:r>
    </w:p>
    <w:p w:rsidR="00DC7FB9" w:rsidRPr="003E2A2A" w:rsidRDefault="00DC7FB9" w:rsidP="00DC7FB9">
      <w:pPr>
        <w:pStyle w:val="Lijstalin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color w:val="auto"/>
          <w:sz w:val="24"/>
          <w:szCs w:val="24"/>
        </w:rPr>
      </w:pPr>
      <w:r w:rsidRPr="003E2A2A">
        <w:rPr>
          <w:rFonts w:ascii="Calibri" w:hAnsi="Calibri" w:cs="Calibri"/>
          <w:color w:val="auto"/>
          <w:sz w:val="24"/>
          <w:szCs w:val="24"/>
        </w:rPr>
        <w:t xml:space="preserve">Starters in veel gevallen, gezien hun inkomsten niet in aanmerking komen voor een sociale huurwoning (wegens te hoge inkomsten), of geen hypotheek kunnen krijgen (wegens te </w:t>
      </w:r>
      <w:r w:rsidR="006D3B12" w:rsidRPr="003E2A2A">
        <w:rPr>
          <w:rFonts w:ascii="Calibri" w:hAnsi="Calibri" w:cs="Calibri"/>
          <w:color w:val="auto"/>
          <w:sz w:val="24"/>
          <w:szCs w:val="24"/>
        </w:rPr>
        <w:t>l</w:t>
      </w:r>
      <w:r w:rsidRPr="003E2A2A">
        <w:rPr>
          <w:rFonts w:ascii="Calibri" w:hAnsi="Calibri" w:cs="Calibri"/>
          <w:color w:val="auto"/>
          <w:sz w:val="24"/>
          <w:szCs w:val="24"/>
        </w:rPr>
        <w:t>age inkomsten);</w:t>
      </w:r>
    </w:p>
    <w:p w:rsidR="00DC7FB9" w:rsidRDefault="00DC7FB9" w:rsidP="00DC7FB9">
      <w:pPr>
        <w:pStyle w:val="Lijstalin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color w:val="auto"/>
          <w:sz w:val="24"/>
          <w:szCs w:val="24"/>
        </w:rPr>
      </w:pPr>
      <w:r w:rsidRPr="003E2A2A">
        <w:rPr>
          <w:rFonts w:ascii="Calibri" w:hAnsi="Calibri" w:cs="Calibri"/>
          <w:color w:val="auto"/>
          <w:sz w:val="24"/>
          <w:szCs w:val="24"/>
        </w:rPr>
        <w:t>Woningen van Vanhier Wonen (de woningcorporatie in Voerendaal) worden bemiddeld door tussenkomst van ‘Thuis in Limburg’, waardoor mensen uit andere gemeenten ook</w:t>
      </w:r>
      <w:r w:rsidR="006D3B12" w:rsidRPr="003E2A2A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3E2A2A">
        <w:rPr>
          <w:rFonts w:ascii="Calibri" w:hAnsi="Calibri" w:cs="Calibri"/>
          <w:color w:val="auto"/>
          <w:sz w:val="24"/>
          <w:szCs w:val="24"/>
        </w:rPr>
        <w:t xml:space="preserve">in aanmerking kunnen komen voor een sociale huurwoning alhier en dit niet, zoals in het verleden </w:t>
      </w:r>
      <w:r w:rsidR="00F52524" w:rsidRPr="000370BD">
        <w:rPr>
          <w:rFonts w:ascii="Calibri" w:hAnsi="Calibri" w:cs="Calibri"/>
          <w:color w:val="auto"/>
          <w:sz w:val="24"/>
          <w:szCs w:val="24"/>
        </w:rPr>
        <w:t xml:space="preserve">wel </w:t>
      </w:r>
      <w:r w:rsidRPr="003E2A2A">
        <w:rPr>
          <w:rFonts w:ascii="Calibri" w:hAnsi="Calibri" w:cs="Calibri"/>
          <w:color w:val="auto"/>
          <w:sz w:val="24"/>
          <w:szCs w:val="24"/>
        </w:rPr>
        <w:t>het geval was, exclusief voor inwoners van Voerendaal is.</w:t>
      </w:r>
    </w:p>
    <w:p w:rsidR="00F52524" w:rsidRPr="003E2A2A" w:rsidRDefault="00F52524" w:rsidP="00F52524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color w:val="auto"/>
          <w:sz w:val="24"/>
          <w:szCs w:val="24"/>
        </w:rPr>
      </w:pPr>
      <w:bookmarkStart w:id="0" w:name="_GoBack"/>
      <w:bookmarkEnd w:id="0"/>
    </w:p>
    <w:p w:rsidR="00DC7FB9" w:rsidRPr="003E2A2A" w:rsidRDefault="00DC7FB9" w:rsidP="00DC7FB9">
      <w:pPr>
        <w:rPr>
          <w:rFonts w:ascii="Calibri" w:hAnsi="Calibri" w:cs="Calibri"/>
          <w:b/>
        </w:rPr>
      </w:pPr>
      <w:r w:rsidRPr="003E2A2A">
        <w:rPr>
          <w:rFonts w:ascii="Calibri" w:hAnsi="Calibri" w:cs="Calibri"/>
          <w:b/>
        </w:rPr>
        <w:t>Overwegende dat:</w:t>
      </w:r>
    </w:p>
    <w:p w:rsidR="00DC7FB9" w:rsidRPr="003E2A2A" w:rsidRDefault="00DC7FB9" w:rsidP="00DC7FB9">
      <w:pPr>
        <w:pStyle w:val="Lijstalin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rPr>
          <w:rFonts w:ascii="Calibri" w:hAnsi="Calibri" w:cs="Calibri"/>
          <w:color w:val="auto"/>
          <w:sz w:val="24"/>
          <w:szCs w:val="24"/>
        </w:rPr>
      </w:pPr>
      <w:r w:rsidRPr="003E2A2A">
        <w:rPr>
          <w:rFonts w:ascii="Calibri" w:hAnsi="Calibri" w:cs="Calibri"/>
          <w:color w:val="auto"/>
          <w:sz w:val="24"/>
          <w:szCs w:val="24"/>
        </w:rPr>
        <w:t xml:space="preserve">Het probleem van de woningnood in onze </w:t>
      </w:r>
      <w:r w:rsidR="00F52524">
        <w:rPr>
          <w:rFonts w:ascii="Calibri" w:hAnsi="Calibri" w:cs="Calibri"/>
          <w:color w:val="auto"/>
          <w:sz w:val="24"/>
          <w:szCs w:val="24"/>
        </w:rPr>
        <w:t>gemeente voor de eigen inwoners</w:t>
      </w:r>
      <w:r w:rsidRPr="003E2A2A">
        <w:rPr>
          <w:rFonts w:ascii="Calibri" w:hAnsi="Calibri" w:cs="Calibri"/>
          <w:color w:val="auto"/>
          <w:sz w:val="24"/>
          <w:szCs w:val="24"/>
        </w:rPr>
        <w:t xml:space="preserve"> hierdoor maar moeilijk is op te lossen;</w:t>
      </w:r>
    </w:p>
    <w:p w:rsidR="00DC7FB9" w:rsidRPr="003E2A2A" w:rsidRDefault="00DC7FB9" w:rsidP="00DC7FB9">
      <w:pPr>
        <w:pStyle w:val="Lijstalin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rPr>
          <w:rFonts w:ascii="Calibri" w:hAnsi="Calibri" w:cs="Calibri"/>
          <w:color w:val="auto"/>
          <w:sz w:val="24"/>
          <w:szCs w:val="24"/>
        </w:rPr>
      </w:pPr>
      <w:r w:rsidRPr="003E2A2A">
        <w:rPr>
          <w:rFonts w:ascii="Calibri" w:hAnsi="Calibri" w:cs="Calibri"/>
          <w:color w:val="auto"/>
          <w:sz w:val="24"/>
          <w:szCs w:val="24"/>
        </w:rPr>
        <w:t>Inwoners die hier geboren en getogen zijn, uitgaande van de huidige wijze van woningtoekenning, niet exclusief in aanmerking komen voor een sociale huurwoning</w:t>
      </w:r>
      <w:r w:rsidR="00F52524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52524" w:rsidRPr="000370BD">
        <w:rPr>
          <w:rFonts w:ascii="Calibri" w:hAnsi="Calibri" w:cs="Calibri"/>
          <w:color w:val="auto"/>
          <w:sz w:val="24"/>
          <w:szCs w:val="24"/>
        </w:rPr>
        <w:t>in Voerendaal</w:t>
      </w:r>
      <w:r w:rsidRPr="000370BD">
        <w:rPr>
          <w:rFonts w:ascii="Calibri" w:hAnsi="Calibri" w:cs="Calibri"/>
          <w:color w:val="auto"/>
          <w:sz w:val="24"/>
          <w:szCs w:val="24"/>
        </w:rPr>
        <w:t>;</w:t>
      </w:r>
    </w:p>
    <w:p w:rsidR="00DC7FB9" w:rsidRPr="003E2A2A" w:rsidRDefault="00DC7FB9" w:rsidP="00DC7FB9">
      <w:pPr>
        <w:pStyle w:val="Lijstalin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rPr>
          <w:rFonts w:ascii="Calibri" w:hAnsi="Calibri" w:cs="Calibri"/>
          <w:color w:val="auto"/>
          <w:sz w:val="24"/>
          <w:szCs w:val="24"/>
        </w:rPr>
      </w:pPr>
      <w:r w:rsidRPr="003E2A2A">
        <w:rPr>
          <w:rFonts w:ascii="Calibri" w:hAnsi="Calibri" w:cs="Calibri"/>
          <w:color w:val="auto"/>
          <w:sz w:val="24"/>
          <w:szCs w:val="24"/>
        </w:rPr>
        <w:t>Dit ook niet geldt voor inwoners van Voerendaal die hun huidige woning willen verkopen en willen verhuizen naar een levensloopbestendige woning/appartement in Voerendaal;</w:t>
      </w:r>
    </w:p>
    <w:p w:rsidR="00DC7FB9" w:rsidRDefault="00DC7FB9" w:rsidP="00DC7FB9">
      <w:pPr>
        <w:pStyle w:val="Lijstalin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rPr>
          <w:rFonts w:ascii="Calibri" w:hAnsi="Calibri" w:cs="Calibri"/>
          <w:color w:val="auto"/>
          <w:sz w:val="24"/>
          <w:szCs w:val="24"/>
        </w:rPr>
      </w:pPr>
      <w:r w:rsidRPr="003E2A2A">
        <w:rPr>
          <w:rFonts w:ascii="Calibri" w:hAnsi="Calibri" w:cs="Calibri"/>
          <w:color w:val="auto"/>
          <w:sz w:val="24"/>
          <w:szCs w:val="24"/>
        </w:rPr>
        <w:t xml:space="preserve">Dit ook geen goede zaak </w:t>
      </w:r>
      <w:r w:rsidRPr="000370BD">
        <w:rPr>
          <w:rFonts w:ascii="Calibri" w:hAnsi="Calibri" w:cs="Calibri"/>
          <w:color w:val="auto"/>
          <w:sz w:val="24"/>
          <w:szCs w:val="24"/>
        </w:rPr>
        <w:t xml:space="preserve">is </w:t>
      </w:r>
      <w:r w:rsidR="00F52524" w:rsidRPr="000370BD">
        <w:rPr>
          <w:rFonts w:ascii="Calibri" w:hAnsi="Calibri" w:cs="Calibri"/>
          <w:color w:val="auto"/>
          <w:sz w:val="24"/>
          <w:szCs w:val="24"/>
        </w:rPr>
        <w:t xml:space="preserve">voor </w:t>
      </w:r>
      <w:r w:rsidRPr="003E2A2A">
        <w:rPr>
          <w:rFonts w:ascii="Calibri" w:hAnsi="Calibri" w:cs="Calibri"/>
          <w:color w:val="auto"/>
          <w:sz w:val="24"/>
          <w:szCs w:val="24"/>
        </w:rPr>
        <w:t xml:space="preserve">de sociale cohesie, aangezien veel van deze woningzoekenden </w:t>
      </w:r>
      <w:r w:rsidR="00F52524">
        <w:rPr>
          <w:rFonts w:ascii="Calibri" w:hAnsi="Calibri" w:cs="Calibri"/>
          <w:color w:val="auto"/>
          <w:sz w:val="24"/>
          <w:szCs w:val="24"/>
        </w:rPr>
        <w:t>deel uit</w:t>
      </w:r>
      <w:r w:rsidRPr="003E2A2A">
        <w:rPr>
          <w:rFonts w:ascii="Calibri" w:hAnsi="Calibri" w:cs="Calibri"/>
          <w:color w:val="auto"/>
          <w:sz w:val="24"/>
          <w:szCs w:val="24"/>
        </w:rPr>
        <w:t>maken van ‘het cement van de samenleving’, het verenigingsleven.</w:t>
      </w:r>
    </w:p>
    <w:p w:rsidR="00F52524" w:rsidRPr="003E2A2A" w:rsidRDefault="00F52524" w:rsidP="00F52524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rPr>
          <w:rFonts w:ascii="Calibri" w:hAnsi="Calibri" w:cs="Calibri"/>
          <w:color w:val="auto"/>
          <w:sz w:val="24"/>
          <w:szCs w:val="24"/>
        </w:rPr>
      </w:pPr>
    </w:p>
    <w:p w:rsidR="00DC7FB9" w:rsidRPr="003E2A2A" w:rsidRDefault="00DC7FB9" w:rsidP="00DC7FB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E2A2A">
        <w:rPr>
          <w:rFonts w:ascii="Calibri" w:hAnsi="Calibri" w:cs="Calibri"/>
          <w:b/>
          <w:bCs/>
        </w:rPr>
        <w:t>Verzoekt het college:</w:t>
      </w:r>
    </w:p>
    <w:p w:rsidR="00DC7FB9" w:rsidRPr="003E2A2A" w:rsidRDefault="00DC7FB9" w:rsidP="00DC7FB9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709" w:hanging="283"/>
        <w:rPr>
          <w:rFonts w:ascii="Calibri" w:hAnsi="Calibri" w:cs="Calibri"/>
        </w:rPr>
      </w:pPr>
      <w:r w:rsidRPr="003E2A2A">
        <w:rPr>
          <w:rFonts w:ascii="Calibri" w:hAnsi="Calibri" w:cs="Calibri"/>
        </w:rPr>
        <w:t>Om bij nog te bouwen woningen, zoals de 16 Tiny Houses aan het Onze Lieve Vrouwe</w:t>
      </w:r>
      <w:r w:rsidR="00F52524">
        <w:rPr>
          <w:rFonts w:ascii="Calibri" w:hAnsi="Calibri" w:cs="Calibri"/>
        </w:rPr>
        <w:t>p</w:t>
      </w:r>
      <w:r w:rsidR="000370BD">
        <w:rPr>
          <w:rFonts w:ascii="Calibri" w:hAnsi="Calibri" w:cs="Calibri"/>
        </w:rPr>
        <w:t>lein</w:t>
      </w:r>
      <w:r w:rsidRPr="003E2A2A">
        <w:rPr>
          <w:rFonts w:ascii="Calibri" w:hAnsi="Calibri" w:cs="Calibri"/>
        </w:rPr>
        <w:t>, de 6 woningen aan het Raadhuisplein 3</w:t>
      </w:r>
      <w:r w:rsidR="006D3B12" w:rsidRPr="003E2A2A">
        <w:rPr>
          <w:rFonts w:ascii="Calibri" w:hAnsi="Calibri" w:cs="Calibri"/>
        </w:rPr>
        <w:t>, de 20-25 te realiseren woningen bij de OCK</w:t>
      </w:r>
      <w:r w:rsidRPr="003E2A2A">
        <w:rPr>
          <w:rFonts w:ascii="Calibri" w:hAnsi="Calibri" w:cs="Calibri"/>
        </w:rPr>
        <w:t xml:space="preserve"> en bij alle toekomstige projecten waarbij Vanhier Wonen niet betrokken is, eigen inwoners, zowel starters als senioren</w:t>
      </w:r>
      <w:r w:rsidR="006D3B12" w:rsidRPr="003E2A2A">
        <w:rPr>
          <w:rFonts w:ascii="Calibri" w:hAnsi="Calibri" w:cs="Calibri"/>
        </w:rPr>
        <w:t>,</w:t>
      </w:r>
      <w:r w:rsidRPr="003E2A2A">
        <w:rPr>
          <w:rFonts w:ascii="Calibri" w:hAnsi="Calibri" w:cs="Calibri"/>
        </w:rPr>
        <w:t xml:space="preserve"> </w:t>
      </w:r>
      <w:r w:rsidR="00F52524" w:rsidRPr="000370BD">
        <w:rPr>
          <w:rFonts w:ascii="Calibri" w:hAnsi="Calibri" w:cs="Calibri"/>
        </w:rPr>
        <w:t xml:space="preserve">wanneer dit juridisch mogelijk is, </w:t>
      </w:r>
      <w:r w:rsidRPr="003E2A2A">
        <w:rPr>
          <w:rFonts w:ascii="Calibri" w:hAnsi="Calibri" w:cs="Calibri"/>
        </w:rPr>
        <w:t>voorrang te geven, aangezien dit goed is voor de doorstroming op de Voerendaalse woningmarkt en de sociale cohesie.</w:t>
      </w:r>
    </w:p>
    <w:p w:rsidR="00DC7FB9" w:rsidRPr="003E2A2A" w:rsidRDefault="00DC7FB9" w:rsidP="00DC7FB9">
      <w:pPr>
        <w:autoSpaceDE w:val="0"/>
        <w:autoSpaceDN w:val="0"/>
        <w:adjustRightInd w:val="0"/>
        <w:ind w:left="709"/>
        <w:rPr>
          <w:rFonts w:ascii="Calibri" w:hAnsi="Calibri" w:cs="Calibri"/>
        </w:rPr>
      </w:pPr>
    </w:p>
    <w:p w:rsidR="00DC7FB9" w:rsidRPr="003E2A2A" w:rsidRDefault="00DC7FB9" w:rsidP="00DC7FB9">
      <w:pPr>
        <w:autoSpaceDE w:val="0"/>
        <w:autoSpaceDN w:val="0"/>
        <w:adjustRightInd w:val="0"/>
        <w:rPr>
          <w:rFonts w:ascii="Calibri" w:hAnsi="Calibri" w:cs="Calibri"/>
        </w:rPr>
      </w:pPr>
      <w:r w:rsidRPr="003E2A2A">
        <w:rPr>
          <w:rFonts w:ascii="Calibri" w:hAnsi="Calibri" w:cs="Calibri"/>
        </w:rPr>
        <w:t>En gaat over tot de orde van de dag.</w:t>
      </w:r>
    </w:p>
    <w:p w:rsidR="00DC7FB9" w:rsidRPr="003E2A2A" w:rsidRDefault="00DC7FB9" w:rsidP="00DC7FB9">
      <w:pPr>
        <w:rPr>
          <w:rFonts w:ascii="Calibri" w:hAnsi="Calibri" w:cs="Calibri"/>
        </w:rPr>
      </w:pPr>
    </w:p>
    <w:p w:rsidR="00DC7FB9" w:rsidRPr="003E2A2A" w:rsidRDefault="00DC7FB9" w:rsidP="00DC7FB9">
      <w:pPr>
        <w:widowControl w:val="0"/>
        <w:rPr>
          <w:rFonts w:ascii="Calibri" w:hAnsi="Calibri" w:cs="Calibri"/>
          <w:b/>
        </w:rPr>
      </w:pPr>
      <w:r w:rsidRPr="003E2A2A">
        <w:rPr>
          <w:rFonts w:ascii="Calibri" w:hAnsi="Calibri" w:cs="Calibri"/>
          <w:b/>
        </w:rPr>
        <w:t>Democraten Voerendaal</w:t>
      </w:r>
      <w:r w:rsidRPr="003E2A2A">
        <w:rPr>
          <w:rFonts w:ascii="Calibri" w:hAnsi="Calibri" w:cs="Calibri"/>
          <w:b/>
        </w:rPr>
        <w:tab/>
      </w:r>
      <w:r w:rsidRPr="003E2A2A">
        <w:rPr>
          <w:rFonts w:ascii="Calibri" w:hAnsi="Calibri" w:cs="Calibri"/>
          <w:b/>
        </w:rPr>
        <w:tab/>
      </w:r>
    </w:p>
    <w:p w:rsidR="00DC7FB9" w:rsidRPr="003E2A2A" w:rsidRDefault="00DC7FB9" w:rsidP="00DC7FB9">
      <w:pPr>
        <w:widowControl w:val="0"/>
        <w:rPr>
          <w:rFonts w:ascii="Calibri" w:hAnsi="Calibri" w:cs="Calibri"/>
        </w:rPr>
      </w:pPr>
    </w:p>
    <w:p w:rsidR="00DC7FB9" w:rsidRPr="003E2A2A" w:rsidRDefault="00DC7FB9" w:rsidP="00DC7FB9">
      <w:pPr>
        <w:rPr>
          <w:rFonts w:ascii="Calibri" w:hAnsi="Calibri" w:cs="Calibri"/>
        </w:rPr>
      </w:pPr>
      <w:r w:rsidRPr="003E2A2A">
        <w:rPr>
          <w:rFonts w:ascii="Calibri" w:hAnsi="Calibri" w:cs="Calibri"/>
        </w:rPr>
        <w:t>S.L.G. van Dinther</w:t>
      </w:r>
    </w:p>
    <w:p w:rsidR="00DC7FB9" w:rsidRPr="003E2A2A" w:rsidRDefault="00DC7FB9" w:rsidP="00DC7FB9">
      <w:pPr>
        <w:rPr>
          <w:rFonts w:ascii="Calibri" w:hAnsi="Calibri" w:cs="Calibri"/>
        </w:rPr>
      </w:pPr>
    </w:p>
    <w:sectPr w:rsidR="00DC7FB9" w:rsidRPr="003E2A2A" w:rsidSect="006D3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5535"/>
    <w:multiLevelType w:val="hybridMultilevel"/>
    <w:tmpl w:val="2B70C60E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1B2C8B"/>
    <w:multiLevelType w:val="hybridMultilevel"/>
    <w:tmpl w:val="1B889F2C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B5709A7"/>
    <w:multiLevelType w:val="hybridMultilevel"/>
    <w:tmpl w:val="4C26A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B9"/>
    <w:rsid w:val="000370BD"/>
    <w:rsid w:val="001B58DC"/>
    <w:rsid w:val="003E2A2A"/>
    <w:rsid w:val="006D3B12"/>
    <w:rsid w:val="00805442"/>
    <w:rsid w:val="00943041"/>
    <w:rsid w:val="00DC7FB9"/>
    <w:rsid w:val="00F23561"/>
    <w:rsid w:val="00F5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6372B-CEF2-4BA0-B0C1-C0096B68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ijevormA">
    <w:name w:val="Vrije vorm A"/>
    <w:rsid w:val="00DC7FB9"/>
    <w:pPr>
      <w:suppressAutoHyphens/>
      <w:spacing w:line="240" w:lineRule="auto"/>
    </w:pPr>
    <w:rPr>
      <w:rFonts w:ascii="Helvetica" w:eastAsia="ヒラギノ角ゴ Pro W3" w:hAnsi="Helvetica" w:cs="Times New Roman"/>
      <w:color w:val="000000"/>
      <w:szCs w:val="20"/>
      <w:lang w:eastAsia="ar-SA"/>
    </w:rPr>
  </w:style>
  <w:style w:type="paragraph" w:styleId="Lijstalinea">
    <w:name w:val="List Paragraph"/>
    <w:uiPriority w:val="34"/>
    <w:qFormat/>
    <w:rsid w:val="00DC7FB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nl-NL"/>
    </w:rPr>
  </w:style>
  <w:style w:type="character" w:customStyle="1" w:styleId="s6">
    <w:name w:val="s6"/>
    <w:basedOn w:val="Standaardalinea-lettertype"/>
    <w:rsid w:val="003E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F46B.022794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F46B.022794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2</cp:revision>
  <dcterms:created xsi:type="dcterms:W3CDTF">2020-11-03T23:23:00Z</dcterms:created>
  <dcterms:modified xsi:type="dcterms:W3CDTF">2020-11-03T23:23:00Z</dcterms:modified>
</cp:coreProperties>
</file>